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C9" w:rsidRPr="009B20A9" w:rsidRDefault="006E43C9" w:rsidP="006E43C9">
      <w:pPr>
        <w:rPr>
          <w:rFonts w:ascii="Century Gothic" w:hAnsi="Century Gothic"/>
          <w:i/>
          <w:sz w:val="28"/>
        </w:rPr>
      </w:pPr>
      <w:r w:rsidRPr="009B20A9">
        <w:rPr>
          <w:rFonts w:ascii="Century Gothic" w:hAnsi="Century Gothic"/>
          <w:b/>
          <w:bCs/>
          <w:sz w:val="36"/>
        </w:rPr>
        <w:t>Title</w:t>
      </w:r>
      <w:r w:rsidRPr="009B20A9">
        <w:rPr>
          <w:rFonts w:ascii="Century Gothic" w:hAnsi="Century Gothic"/>
          <w:sz w:val="36"/>
        </w:rPr>
        <w:br/>
      </w:r>
      <w:proofErr w:type="gramStart"/>
      <w:r w:rsidRPr="009B20A9">
        <w:rPr>
          <w:rFonts w:ascii="Century Gothic" w:hAnsi="Century Gothic"/>
          <w:i/>
          <w:sz w:val="20"/>
        </w:rPr>
        <w:t>A</w:t>
      </w:r>
      <w:proofErr w:type="gramEnd"/>
      <w:r w:rsidRPr="009B20A9">
        <w:rPr>
          <w:rFonts w:ascii="Century Gothic" w:hAnsi="Century Gothic"/>
          <w:i/>
          <w:sz w:val="20"/>
        </w:rPr>
        <w:t xml:space="preserve"> short heading describing the motion.</w:t>
      </w:r>
    </w:p>
    <w:p w:rsidR="009B20A9" w:rsidRDefault="009B20A9" w:rsidP="006E43C9">
      <w:pPr>
        <w:rPr>
          <w:rFonts w:ascii="Century Gothic" w:hAnsi="Century Gothic"/>
          <w:b/>
          <w:bCs/>
          <w:sz w:val="36"/>
        </w:rPr>
      </w:pPr>
    </w:p>
    <w:p w:rsidR="006E43C9" w:rsidRPr="009B20A9" w:rsidRDefault="006E43C9" w:rsidP="006E43C9">
      <w:pPr>
        <w:rPr>
          <w:rFonts w:ascii="Century Gothic" w:hAnsi="Century Gothic"/>
          <w:sz w:val="28"/>
        </w:rPr>
      </w:pPr>
      <w:r w:rsidRPr="009B20A9">
        <w:rPr>
          <w:rFonts w:ascii="Century Gothic" w:hAnsi="Century Gothic"/>
          <w:b/>
          <w:bCs/>
          <w:sz w:val="36"/>
        </w:rPr>
        <w:t>Proposer and Seconder</w:t>
      </w:r>
      <w:r w:rsidRPr="009B20A9">
        <w:rPr>
          <w:rFonts w:ascii="Century Gothic" w:hAnsi="Century Gothic"/>
          <w:sz w:val="28"/>
        </w:rPr>
        <w:br/>
      </w:r>
      <w:proofErr w:type="gramStart"/>
      <w:r w:rsidRPr="009B20A9">
        <w:rPr>
          <w:rFonts w:ascii="Century Gothic" w:hAnsi="Century Gothic"/>
          <w:i/>
          <w:sz w:val="20"/>
        </w:rPr>
        <w:t>Every</w:t>
      </w:r>
      <w:proofErr w:type="gramEnd"/>
      <w:r w:rsidRPr="009B20A9">
        <w:rPr>
          <w:rFonts w:ascii="Century Gothic" w:hAnsi="Century Gothic"/>
          <w:i/>
          <w:sz w:val="20"/>
        </w:rPr>
        <w:t xml:space="preserve"> motion needs a student or officer to propose the motion and another to second it. The proposer usually takes the first speech ‘for’ and the seconder the second speech ‘for’.</w:t>
      </w:r>
    </w:p>
    <w:p w:rsidR="009B20A9" w:rsidRDefault="009B20A9" w:rsidP="006E43C9">
      <w:pPr>
        <w:rPr>
          <w:rFonts w:ascii="Century Gothic" w:hAnsi="Century Gothic"/>
          <w:b/>
          <w:bCs/>
          <w:sz w:val="36"/>
        </w:rPr>
      </w:pPr>
      <w:bookmarkStart w:id="0" w:name="_GoBack"/>
      <w:bookmarkEnd w:id="0"/>
    </w:p>
    <w:p w:rsidR="006E43C9" w:rsidRPr="009B20A9" w:rsidRDefault="006E43C9" w:rsidP="006E43C9">
      <w:pPr>
        <w:rPr>
          <w:rFonts w:ascii="Century Gothic" w:hAnsi="Century Gothic"/>
          <w:sz w:val="28"/>
        </w:rPr>
      </w:pPr>
      <w:r w:rsidRPr="009B20A9">
        <w:rPr>
          <w:rFonts w:ascii="Century Gothic" w:hAnsi="Century Gothic"/>
          <w:b/>
          <w:bCs/>
          <w:sz w:val="36"/>
        </w:rPr>
        <w:t>Greenwich SU Notes</w:t>
      </w:r>
      <w:r w:rsidRPr="009B20A9">
        <w:rPr>
          <w:rFonts w:ascii="Century Gothic" w:hAnsi="Century Gothic"/>
          <w:sz w:val="28"/>
        </w:rPr>
        <w:br/>
      </w:r>
      <w:proofErr w:type="gramStart"/>
      <w:r w:rsidRPr="009B20A9">
        <w:rPr>
          <w:rFonts w:ascii="Century Gothic" w:hAnsi="Century Gothic"/>
          <w:i/>
          <w:sz w:val="20"/>
        </w:rPr>
        <w:t>This</w:t>
      </w:r>
      <w:proofErr w:type="gramEnd"/>
      <w:r w:rsidRPr="009B20A9">
        <w:rPr>
          <w:rFonts w:ascii="Century Gothic" w:hAnsi="Century Gothic"/>
          <w:i/>
          <w:sz w:val="20"/>
        </w:rPr>
        <w:t xml:space="preserve"> is where you list any facts related to your argument.</w:t>
      </w:r>
    </w:p>
    <w:p w:rsidR="009B20A9" w:rsidRDefault="009B20A9" w:rsidP="006E43C9">
      <w:pPr>
        <w:rPr>
          <w:rFonts w:ascii="Century Gothic" w:hAnsi="Century Gothic"/>
          <w:b/>
          <w:bCs/>
          <w:sz w:val="36"/>
        </w:rPr>
      </w:pPr>
    </w:p>
    <w:p w:rsidR="009B20A9" w:rsidRDefault="009B20A9" w:rsidP="006E43C9">
      <w:pPr>
        <w:rPr>
          <w:rFonts w:ascii="Century Gothic" w:hAnsi="Century Gothic"/>
          <w:b/>
          <w:bCs/>
          <w:sz w:val="36"/>
        </w:rPr>
      </w:pPr>
    </w:p>
    <w:p w:rsidR="009B20A9" w:rsidRDefault="009B20A9" w:rsidP="006E43C9">
      <w:pPr>
        <w:rPr>
          <w:rFonts w:ascii="Century Gothic" w:hAnsi="Century Gothic"/>
          <w:b/>
          <w:bCs/>
          <w:sz w:val="36"/>
        </w:rPr>
      </w:pPr>
    </w:p>
    <w:p w:rsidR="009B20A9" w:rsidRDefault="009B20A9" w:rsidP="006E43C9">
      <w:pPr>
        <w:rPr>
          <w:rFonts w:ascii="Century Gothic" w:hAnsi="Century Gothic"/>
          <w:b/>
          <w:bCs/>
          <w:sz w:val="36"/>
        </w:rPr>
      </w:pPr>
    </w:p>
    <w:p w:rsidR="006E43C9" w:rsidRPr="009B20A9" w:rsidRDefault="006E43C9" w:rsidP="006E43C9">
      <w:pPr>
        <w:rPr>
          <w:rFonts w:ascii="Century Gothic" w:hAnsi="Century Gothic"/>
          <w:sz w:val="28"/>
        </w:rPr>
      </w:pPr>
      <w:r w:rsidRPr="009B20A9">
        <w:rPr>
          <w:rFonts w:ascii="Century Gothic" w:hAnsi="Century Gothic"/>
          <w:b/>
          <w:bCs/>
          <w:sz w:val="36"/>
        </w:rPr>
        <w:t>Greenwich SU Believes</w:t>
      </w:r>
      <w:r w:rsidRPr="009B20A9">
        <w:rPr>
          <w:rFonts w:ascii="Century Gothic" w:hAnsi="Century Gothic"/>
          <w:sz w:val="28"/>
        </w:rPr>
        <w:br/>
      </w:r>
      <w:r w:rsidRPr="009B20A9">
        <w:rPr>
          <w:rFonts w:ascii="Century Gothic" w:hAnsi="Century Gothic"/>
          <w:i/>
          <w:sz w:val="20"/>
        </w:rPr>
        <w:t>This is where you add what opinion or stance the Union should take on the issue.</w:t>
      </w:r>
    </w:p>
    <w:p w:rsidR="009B20A9" w:rsidRDefault="009B20A9">
      <w:pPr>
        <w:rPr>
          <w:rFonts w:ascii="Century Gothic" w:hAnsi="Century Gothic"/>
          <w:b/>
          <w:bCs/>
          <w:sz w:val="36"/>
        </w:rPr>
      </w:pPr>
    </w:p>
    <w:p w:rsidR="009B20A9" w:rsidRDefault="009B20A9">
      <w:pPr>
        <w:rPr>
          <w:rFonts w:ascii="Century Gothic" w:hAnsi="Century Gothic"/>
          <w:b/>
          <w:bCs/>
          <w:sz w:val="36"/>
        </w:rPr>
      </w:pPr>
    </w:p>
    <w:p w:rsidR="009B20A9" w:rsidRDefault="009B20A9">
      <w:pPr>
        <w:rPr>
          <w:rFonts w:ascii="Century Gothic" w:hAnsi="Century Gothic"/>
          <w:b/>
          <w:bCs/>
          <w:sz w:val="36"/>
        </w:rPr>
      </w:pPr>
    </w:p>
    <w:p w:rsidR="009B20A9" w:rsidRDefault="009B20A9">
      <w:pPr>
        <w:rPr>
          <w:rFonts w:ascii="Century Gothic" w:hAnsi="Century Gothic"/>
          <w:b/>
          <w:bCs/>
          <w:sz w:val="36"/>
        </w:rPr>
      </w:pPr>
    </w:p>
    <w:p w:rsidR="006E43C9" w:rsidRPr="009B20A9" w:rsidRDefault="006E43C9">
      <w:pPr>
        <w:rPr>
          <w:rFonts w:ascii="Century Gothic" w:hAnsi="Century Gothic"/>
          <w:i/>
          <w:sz w:val="20"/>
        </w:rPr>
      </w:pPr>
      <w:r w:rsidRPr="009B20A9">
        <w:rPr>
          <w:rFonts w:ascii="Century Gothic" w:hAnsi="Century Gothic"/>
          <w:b/>
          <w:bCs/>
          <w:sz w:val="36"/>
        </w:rPr>
        <w:t>Greenwich SU Resolves</w:t>
      </w:r>
      <w:r w:rsidRPr="009B20A9">
        <w:rPr>
          <w:rFonts w:ascii="Century Gothic" w:hAnsi="Century Gothic"/>
          <w:sz w:val="28"/>
        </w:rPr>
        <w:br/>
      </w:r>
      <w:proofErr w:type="gramStart"/>
      <w:r w:rsidRPr="009B20A9">
        <w:rPr>
          <w:rFonts w:ascii="Century Gothic" w:hAnsi="Century Gothic"/>
          <w:i/>
          <w:sz w:val="20"/>
        </w:rPr>
        <w:t>This</w:t>
      </w:r>
      <w:proofErr w:type="gramEnd"/>
      <w:r w:rsidRPr="009B20A9">
        <w:rPr>
          <w:rFonts w:ascii="Century Gothic" w:hAnsi="Century Gothic"/>
          <w:i/>
          <w:sz w:val="20"/>
        </w:rPr>
        <w:t xml:space="preserve"> is where you list any actions you want the Union or Union officers to take.</w:t>
      </w:r>
    </w:p>
    <w:p w:rsidR="008C5103" w:rsidRDefault="006E43C9">
      <w:pPr>
        <w:rPr>
          <w:rFonts w:ascii="Century Gothic" w:hAnsi="Century Gothic"/>
        </w:rPr>
      </w:pPr>
      <w:r w:rsidRPr="009B20A9">
        <w:rPr>
          <w:rFonts w:ascii="Century Gothic" w:hAnsi="Century Gothic"/>
        </w:rPr>
        <w:t xml:space="preserve"> </w:t>
      </w:r>
    </w:p>
    <w:p w:rsidR="009B20A9" w:rsidRPr="009B20A9" w:rsidRDefault="009B20A9">
      <w:pPr>
        <w:rPr>
          <w:rFonts w:ascii="Century Gothic" w:hAnsi="Century Gothic"/>
        </w:rPr>
      </w:pPr>
    </w:p>
    <w:sectPr w:rsidR="009B20A9" w:rsidRPr="009B20A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0A9" w:rsidRDefault="009B20A9" w:rsidP="009B20A9">
      <w:pPr>
        <w:spacing w:after="0" w:line="240" w:lineRule="auto"/>
      </w:pPr>
      <w:r>
        <w:separator/>
      </w:r>
    </w:p>
  </w:endnote>
  <w:endnote w:type="continuationSeparator" w:id="0">
    <w:p w:rsidR="009B20A9" w:rsidRDefault="009B20A9" w:rsidP="009B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0A9" w:rsidRDefault="009B20A9" w:rsidP="009B20A9">
      <w:pPr>
        <w:spacing w:after="0" w:line="240" w:lineRule="auto"/>
      </w:pPr>
      <w:r>
        <w:separator/>
      </w:r>
    </w:p>
  </w:footnote>
  <w:footnote w:type="continuationSeparator" w:id="0">
    <w:p w:rsidR="009B20A9" w:rsidRDefault="009B20A9" w:rsidP="009B2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0A9" w:rsidRPr="009B20A9" w:rsidRDefault="009B20A9" w:rsidP="009B20A9">
    <w:pPr>
      <w:jc w:val="center"/>
      <w:rPr>
        <w:rFonts w:ascii="Century Gothic" w:hAnsi="Century Gothic"/>
        <w:b/>
        <w:bCs/>
        <w:sz w:val="32"/>
        <w:u w:val="single"/>
      </w:rPr>
    </w:pPr>
    <w:r w:rsidRPr="009B20A9">
      <w:rPr>
        <w:noProof/>
        <w:sz w:val="36"/>
        <w:lang w:eastAsia="en-GB"/>
      </w:rPr>
      <w:drawing>
        <wp:anchor distT="0" distB="0" distL="114300" distR="114300" simplePos="0" relativeHeight="251658752" behindDoc="0" locked="0" layoutInCell="1" allowOverlap="1" wp14:anchorId="07ED5C9C" wp14:editId="38068C10">
          <wp:simplePos x="0" y="0"/>
          <wp:positionH relativeFrom="column">
            <wp:posOffset>5124450</wp:posOffset>
          </wp:positionH>
          <wp:positionV relativeFrom="paragraph">
            <wp:posOffset>-293370</wp:posOffset>
          </wp:positionV>
          <wp:extent cx="1390650" cy="755056"/>
          <wp:effectExtent l="0" t="0" r="0" b="6985"/>
          <wp:wrapSquare wrapText="bothSides"/>
          <wp:docPr id="1" name="Picture 1" descr="U:\USU\Communications\0 - Union Central (Logos, Signage, Impact Reports)\SUUG Logos\SUUG Main logos\SUUG_main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USU\Communications\0 - Union Central (Logos, Signage, Impact Reports)\SUUG Logos\SUUG Main logos\SUUG_mainlogo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55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/>
        <w:bCs/>
        <w:sz w:val="48"/>
        <w:u w:val="single"/>
      </w:rPr>
      <w:t>Motions</w:t>
    </w:r>
  </w:p>
  <w:p w:rsidR="009B20A9" w:rsidRDefault="009B20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37E7"/>
    <w:multiLevelType w:val="hybridMultilevel"/>
    <w:tmpl w:val="BB066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C9"/>
    <w:rsid w:val="00514A1D"/>
    <w:rsid w:val="005B7115"/>
    <w:rsid w:val="006E43C9"/>
    <w:rsid w:val="009B20A9"/>
    <w:rsid w:val="00CA2281"/>
    <w:rsid w:val="00D6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9DF7F0-AFC1-4885-8039-DB4C72F8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3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4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0A9"/>
  </w:style>
  <w:style w:type="paragraph" w:styleId="Footer">
    <w:name w:val="footer"/>
    <w:basedOn w:val="Normal"/>
    <w:link w:val="FooterChar"/>
    <w:uiPriority w:val="99"/>
    <w:unhideWhenUsed/>
    <w:rsid w:val="009B2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Doon</dc:creator>
  <cp:lastModifiedBy>Heather Doon</cp:lastModifiedBy>
  <cp:revision>2</cp:revision>
  <cp:lastPrinted>2015-08-24T10:28:00Z</cp:lastPrinted>
  <dcterms:created xsi:type="dcterms:W3CDTF">2015-09-17T11:27:00Z</dcterms:created>
  <dcterms:modified xsi:type="dcterms:W3CDTF">2015-09-17T11:27:00Z</dcterms:modified>
</cp:coreProperties>
</file>